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04BA" w14:textId="73E1A1D1" w:rsidR="00A2577F" w:rsidRDefault="006A120A" w:rsidP="00A2577F">
      <w:pPr>
        <w:pStyle w:val="Stilius5"/>
        <w:jc w:val="right"/>
        <w:outlineLvl w:val="0"/>
        <w:rPr>
          <w:b w:val="0"/>
          <w:bCs/>
          <w:sz w:val="20"/>
          <w:szCs w:val="20"/>
        </w:rPr>
      </w:pPr>
      <w:r>
        <w:rPr>
          <w:b w:val="0"/>
          <w:bCs/>
          <w:sz w:val="20"/>
          <w:szCs w:val="20"/>
        </w:rPr>
        <w:t>Pirkimo sąlygų</w:t>
      </w:r>
    </w:p>
    <w:p w14:paraId="3D957426" w14:textId="034FF479" w:rsidR="006A120A" w:rsidRDefault="006A120A" w:rsidP="00A2577F">
      <w:pPr>
        <w:pStyle w:val="Stilius5"/>
        <w:jc w:val="right"/>
        <w:outlineLvl w:val="0"/>
        <w:rPr>
          <w:b w:val="0"/>
          <w:bCs/>
          <w:sz w:val="20"/>
          <w:szCs w:val="20"/>
        </w:rPr>
      </w:pPr>
      <w:r>
        <w:rPr>
          <w:b w:val="0"/>
          <w:bCs/>
          <w:sz w:val="20"/>
          <w:szCs w:val="20"/>
        </w:rPr>
        <w:t>6 priedas „Viešojo pirkimo sutarties projektas II pirkimo dalis“</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26371768"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EC2E4A" w:rsidRPr="00EC2E4A">
        <w:rPr>
          <w:rFonts w:ascii="Times New Roman" w:hAnsi="Times New Roman"/>
          <w:b/>
          <w:bCs/>
        </w:rPr>
        <w:t>Gamybos</w:t>
      </w:r>
      <w:r w:rsidR="0028503B" w:rsidRPr="00EC2E4A">
        <w:rPr>
          <w:rFonts w:ascii="Times New Roman" w:hAnsi="Times New Roman"/>
          <w:b/>
          <w:bCs/>
        </w:rPr>
        <w:t xml:space="preserve"> gatvės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w:t>
      </w:r>
      <w:r w:rsidR="002C1F3F" w:rsidRPr="00EC2E4A">
        <w:rPr>
          <w:rFonts w:ascii="Times New Roman" w:hAnsi="Times New Roman"/>
        </w:rPr>
        <w:lastRenderedPageBreak/>
        <w:t xml:space="preserve">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02F107C" w:rsidR="00531D6B" w:rsidRPr="00EC2E4A" w:rsidRDefault="00A517F8" w:rsidP="00531D6B">
                        <w:pPr>
                          <w:spacing w:before="200"/>
                          <w:ind w:right="420"/>
                          <w:rPr>
                            <w:rFonts w:ascii="Times New Roman" w:hAnsi="Times New Roman"/>
                          </w:rPr>
                        </w:pPr>
                        <w:r w:rsidRPr="00EC2E4A">
                          <w:rPr>
                            <w:rFonts w:ascii="Times New Roman" w:hAnsi="Times New Roman"/>
                          </w:rPr>
                          <w:t>5</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7C8D2E62" w:rsidR="00531D6B" w:rsidRPr="00EC2E4A" w:rsidRDefault="00A517F8" w:rsidP="00531D6B">
                        <w:pPr>
                          <w:pStyle w:val="Sraopastraipa"/>
                          <w:numPr>
                            <w:ilvl w:val="0"/>
                            <w:numId w:val="13"/>
                          </w:numPr>
                          <w:spacing w:before="200"/>
                          <w:ind w:right="420"/>
                          <w:rPr>
                            <w:rFonts w:ascii="Times New Roman" w:hAnsi="Times New Roman"/>
                            <w:u w:val="single"/>
                          </w:rPr>
                        </w:pPr>
                        <w:r w:rsidRPr="00EC2E4A">
                          <w:rPr>
                            <w:rFonts w:ascii="Times New Roman" w:hAnsi="Times New Roman"/>
                            <w:u w:val="single"/>
                          </w:rPr>
                          <w:t>3</w:t>
                        </w:r>
                        <w:r w:rsidR="00E3534F" w:rsidRPr="00EC2E4A">
                          <w:rPr>
                            <w:rFonts w:ascii="Times New Roman" w:hAnsi="Times New Roman"/>
                            <w:u w:val="single"/>
                          </w:rPr>
                          <w:t xml:space="preserve"> </w:t>
                        </w:r>
                        <w:r w:rsidR="00531D6B" w:rsidRPr="00EC2E4A">
                          <w:rPr>
                            <w:rFonts w:ascii="Times New Roman" w:hAnsi="Times New Roman"/>
                            <w:u w:val="single"/>
                          </w:rPr>
                          <w:t>mėnesiai</w:t>
                        </w:r>
                        <w:r w:rsidR="00531D6B" w:rsidRPr="00EC2E4A">
                          <w:rPr>
                            <w:rFonts w:ascii="Times New Roman" w:hAnsi="Times New Roman"/>
                            <w:i/>
                            <w:iCs/>
                            <w:u w:val="single"/>
                          </w:rPr>
                          <w:t xml:space="preserve"> </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6CB0AE30" w:rsidR="00531D6B" w:rsidRPr="00EC2E4A" w:rsidRDefault="00E3534F" w:rsidP="00531D6B">
                        <w:pPr>
                          <w:pStyle w:val="Sraopastraipa"/>
                          <w:numPr>
                            <w:ilvl w:val="0"/>
                            <w:numId w:val="13"/>
                          </w:numPr>
                          <w:snapToGrid w:val="0"/>
                          <w:jc w:val="both"/>
                          <w:rPr>
                            <w:rFonts w:ascii="Times New Roman" w:hAnsi="Times New Roman"/>
                            <w:u w:val="single"/>
                          </w:rPr>
                        </w:pPr>
                        <w:r w:rsidRPr="00EC2E4A">
                          <w:rPr>
                            <w:rFonts w:ascii="Times New Roman" w:hAnsi="Times New Roman"/>
                            <w:u w:val="single"/>
                          </w:rPr>
                          <w:t>2</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77777777" w:rsidR="00512AE6" w:rsidRPr="00EC2E4A" w:rsidRDefault="00046C08">
                        <w:pPr>
                          <w:pStyle w:val="Stilius3"/>
                        </w:pPr>
                        <w:r w:rsidRPr="00EC2E4A">
                          <w:lastRenderedPageBreak/>
                          <w:t>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3218F838" w14:textId="51D9E1AF" w:rsidR="00512AE6" w:rsidRPr="00EC2E4A" w:rsidRDefault="00046C08">
                        <w:pPr>
                          <w:pStyle w:val="Stilius3"/>
                          <w:ind w:right="420"/>
                        </w:pPr>
                        <w:r w:rsidRPr="00EC2E4A">
                          <w:t xml:space="preserve">0,02 % </w:t>
                        </w:r>
                        <w:r w:rsidR="005A3E2B" w:rsidRPr="00EC2E4A">
                          <w:t>Pradinės sutarties vertės</w:t>
                        </w:r>
                        <w:r w:rsidRPr="00EC2E4A">
                          <w:t xml:space="preserve"> (be PVM) per dieną </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3C6B88C6" w:rsidR="00512AE6" w:rsidRPr="00EC2E4A" w:rsidRDefault="00046C08">
                        <w:pPr>
                          <w:pStyle w:val="Stilius3"/>
                        </w:pPr>
                        <w:r w:rsidRPr="00EC2E4A">
                          <w:t xml:space="preserve">Užtikrinimo suma </w:t>
                        </w:r>
                        <w:r w:rsidR="00207EAF" w:rsidRPr="00EC2E4A">
                          <w:t>10</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w:t>
      </w:r>
      <w:r w:rsidRPr="00EC2E4A">
        <w:rPr>
          <w:rFonts w:ascii="Times New Roman" w:hAnsi="Times New Roman"/>
        </w:rPr>
        <w:lastRenderedPageBreak/>
        <w:t xml:space="preserve">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Sutarties informaciją privalo laikyti privačia ir konfidencialia, išskyrus tai, ko reikia prievolėms pagal Sutartį atlikti arba galiojantiems įstatymams vykdyti. Rangovas, be išankstinio </w:t>
      </w:r>
      <w:r w:rsidRPr="00EC2E4A">
        <w:rPr>
          <w:rFonts w:ascii="Times New Roman" w:hAnsi="Times New Roman"/>
        </w:rPr>
        <w:lastRenderedPageBreak/>
        <w:t>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w:t>
      </w:r>
      <w:proofErr w:type="spellStart"/>
      <w:r w:rsidRPr="00EC2E4A">
        <w:rPr>
          <w:rFonts w:ascii="Times New Roman" w:hAnsi="Times New Roman"/>
        </w:rPr>
        <w:t>dwg</w:t>
      </w:r>
      <w:proofErr w:type="spellEnd"/>
      <w:r w:rsidRPr="00EC2E4A">
        <w:rPr>
          <w:rFonts w:ascii="Times New Roman" w:hAnsi="Times New Roman"/>
        </w:rPr>
        <w:t xml:space="preserve">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04D1AA2A" w:rsidR="00883A0A" w:rsidRPr="00F22630"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w:t>
      </w:r>
      <w:r w:rsidRPr="00F22630">
        <w:rPr>
          <w:rFonts w:ascii="Times New Roman" w:hAnsi="Times New Roman"/>
        </w:rPr>
        <w:lastRenderedPageBreak/>
        <w:t>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6.9 p. </w:t>
      </w:r>
    </w:p>
    <w:bookmarkEnd w:id="6"/>
    <w:p w14:paraId="17FD1E85" w14:textId="77777777" w:rsidR="0036552C" w:rsidRPr="00EC2E4A" w:rsidRDefault="0036552C"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01477462"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Pr="00EC2E4A">
        <w:lastRenderedPageBreak/>
        <w:t>delspinigių dėl vėlavimo, kurių dydis yra nurodytas 3.4 papunktyje. Delspinigių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196D0E6B" w14:textId="77777777" w:rsidR="00F22630" w:rsidRPr="00F22630" w:rsidRDefault="00F22630" w:rsidP="00F22630">
      <w:pPr>
        <w:pStyle w:val="Stilius3"/>
        <w:numPr>
          <w:ilvl w:val="1"/>
          <w:numId w:val="1"/>
        </w:numPr>
        <w:tabs>
          <w:tab w:val="left" w:pos="1167"/>
        </w:tabs>
        <w:spacing w:before="0"/>
        <w:ind w:left="993" w:hanging="709"/>
      </w:pPr>
      <w:r w:rsidRPr="00F22630">
        <w:t>Rangovui nustatoma atsakomybė ir baudų dydžiai dėl šių pažeidimų rangos darbų vykdymo metu:</w:t>
      </w:r>
    </w:p>
    <w:p w14:paraId="07CEE8C1" w14:textId="77777777" w:rsidR="00F22630" w:rsidRPr="00F22630" w:rsidRDefault="00F22630" w:rsidP="00F22630">
      <w:pPr>
        <w:pStyle w:val="Sraopastraipa"/>
        <w:numPr>
          <w:ilvl w:val="4"/>
          <w:numId w:val="21"/>
        </w:numPr>
        <w:jc w:val="both"/>
        <w:rPr>
          <w:rFonts w:ascii="Times New Roman" w:hAnsi="Times New Roman"/>
          <w:color w:val="000000"/>
          <w:lang w:eastAsia="lt-LT"/>
        </w:rPr>
      </w:pPr>
      <w:r w:rsidRPr="00F22630">
        <w:rPr>
          <w:rFonts w:ascii="Times New Roman" w:hAnsi="Times New Roman"/>
          <w:color w:val="000000"/>
        </w:rPr>
        <w:t>Sutarties atlikimo užtikrinimo bauda, nutraukus sutartį dėl esminio Sutarties pažeidimo;</w:t>
      </w:r>
    </w:p>
    <w:p w14:paraId="27C3EB56"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Style w:val="FontStyle20"/>
          <w:b w:val="0"/>
          <w:bCs w:val="0"/>
          <w:spacing w:val="-2"/>
          <w:sz w:val="22"/>
          <w:szCs w:val="22"/>
        </w:rPr>
        <w:t>5000 Eur už kiekvieną pažeidimą bauda</w:t>
      </w:r>
      <w:r w:rsidRPr="00F22630">
        <w:rPr>
          <w:rStyle w:val="FontStyle20"/>
          <w:spacing w:val="-2"/>
          <w:sz w:val="22"/>
          <w:szCs w:val="22"/>
        </w:rPr>
        <w:t xml:space="preserve"> </w:t>
      </w:r>
      <w:r w:rsidRPr="00F22630">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2281710" w14:textId="30FA5C9E"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rPr>
        <w:t xml:space="preserve">5000 Eur bauda už kiekvieną pažeidimą </w:t>
      </w:r>
      <w:r w:rsidRPr="00F22630">
        <w:rPr>
          <w:rFonts w:ascii="Times New Roman" w:hAnsi="Times New Roman"/>
          <w:color w:val="000000"/>
        </w:rPr>
        <w:t>dėl esamų sub</w:t>
      </w:r>
      <w:r w:rsidR="006876DF">
        <w:rPr>
          <w:rFonts w:ascii="Times New Roman" w:hAnsi="Times New Roman"/>
          <w:color w:val="000000"/>
        </w:rPr>
        <w:t>rangovų</w:t>
      </w:r>
      <w:r w:rsidRPr="00F22630">
        <w:rPr>
          <w:rFonts w:ascii="Times New Roman" w:hAnsi="Times New Roman"/>
          <w:color w:val="000000"/>
        </w:rPr>
        <w:t xml:space="preserve"> ar specialistų pakeitimo / naujų sub</w:t>
      </w:r>
      <w:r w:rsidR="006876DF">
        <w:rPr>
          <w:rFonts w:ascii="Times New Roman" w:hAnsi="Times New Roman"/>
          <w:color w:val="000000"/>
        </w:rPr>
        <w:t>rangovų</w:t>
      </w:r>
      <w:r w:rsidRPr="00F22630">
        <w:rPr>
          <w:rFonts w:ascii="Times New Roman" w:hAnsi="Times New Roman"/>
          <w:color w:val="000000"/>
        </w:rPr>
        <w:t xml:space="preserve"> pasitelkimo nesilaikant sutarties sąlygose nurodytos sub</w:t>
      </w:r>
      <w:r w:rsidR="006876DF">
        <w:rPr>
          <w:rFonts w:ascii="Times New Roman" w:hAnsi="Times New Roman"/>
          <w:color w:val="000000"/>
        </w:rPr>
        <w:t>rangovų</w:t>
      </w:r>
      <w:r w:rsidRPr="00F22630">
        <w:rPr>
          <w:rFonts w:ascii="Times New Roman" w:hAnsi="Times New Roman"/>
          <w:color w:val="000000"/>
        </w:rPr>
        <w:t xml:space="preserve"> ir (ar) specialistų keitimo tvarkos; </w:t>
      </w:r>
    </w:p>
    <w:p w14:paraId="77098BF6"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 xml:space="preserve">10 000 Eur bauda už kiekvieną pažeidimą </w:t>
      </w:r>
      <w:r w:rsidRPr="00F22630">
        <w:rPr>
          <w:rFonts w:ascii="Times New Roman" w:hAnsi="Times New Roman"/>
          <w:color w:val="000000"/>
        </w:rPr>
        <w:t>dėl aplinkosauginių ir (ar) socialinių kriterijų, numatytų techninėje specifikacijoje ir(ar) sutartyje, nesilaikymo;</w:t>
      </w:r>
    </w:p>
    <w:p w14:paraId="444B63B0"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 xml:space="preserve">1000 Eur bauda už kiekvieną pažeidimą </w:t>
      </w:r>
      <w:r w:rsidRPr="00F22630">
        <w:rPr>
          <w:rFonts w:ascii="Times New Roman" w:hAnsi="Times New Roman"/>
          <w:color w:val="000000"/>
        </w:rPr>
        <w:t>dėl konfidencialumo reikalavimų nesilaikymo;</w:t>
      </w:r>
    </w:p>
    <w:p w14:paraId="1B3C3294"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 xml:space="preserve">100 Eur už dieną dėl </w:t>
      </w:r>
      <w:r w:rsidRPr="00F22630">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6F6D10DC"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 xml:space="preserve">500 Eur už kiekvieno pažeidimo atvejį </w:t>
      </w:r>
      <w:r w:rsidRPr="00F22630">
        <w:rPr>
          <w:rFonts w:ascii="Times New Roman" w:hAnsi="Times New Roman"/>
          <w:color w:val="000000"/>
        </w:rPr>
        <w:t>dėl reikalavimų statybvietei pažeidimų;</w:t>
      </w:r>
    </w:p>
    <w:p w14:paraId="462CB17F" w14:textId="77777777"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1000 Eur už kiekvieno pažeidimo atvejį, kai dėl Rangovo veikimo buvo uždarytos gatvės be leidimo ir institucijų suderinimo, bei eismo nukreipimų schemų įrengimo arba eismo organizavimo ženklinimas buvo įrengtas netinkamai;</w:t>
      </w:r>
    </w:p>
    <w:p w14:paraId="02FE06ED" w14:textId="4E346740" w:rsidR="00F22630" w:rsidRPr="00F22630" w:rsidRDefault="00F22630" w:rsidP="00F22630">
      <w:pPr>
        <w:pStyle w:val="Sraopastraipa"/>
        <w:numPr>
          <w:ilvl w:val="4"/>
          <w:numId w:val="21"/>
        </w:numPr>
        <w:jc w:val="both"/>
        <w:rPr>
          <w:rFonts w:ascii="Times New Roman" w:hAnsi="Times New Roman"/>
          <w:spacing w:val="-2"/>
        </w:rPr>
      </w:pPr>
      <w:r w:rsidRPr="00F22630">
        <w:rPr>
          <w:rFonts w:ascii="Times New Roman" w:hAnsi="Times New Roman"/>
          <w:spacing w:val="-2"/>
        </w:rPr>
        <w:t xml:space="preserve">0,02 proc. nuo netinkamai atliktų darbų vertės be PVM, bet ne mažiau kaip 10 </w:t>
      </w:r>
      <w:r w:rsidR="006876DF">
        <w:rPr>
          <w:rFonts w:ascii="Times New Roman" w:hAnsi="Times New Roman"/>
          <w:spacing w:val="-2"/>
        </w:rPr>
        <w:t>E</w:t>
      </w:r>
      <w:r w:rsidRPr="00F22630">
        <w:rPr>
          <w:rFonts w:ascii="Times New Roman" w:hAnsi="Times New Roman"/>
          <w:spacing w:val="-2"/>
        </w:rPr>
        <w:t>ur už kiekvieną uždelstą, vykdyti ar nurodymo ištaisyti netinkamai vykdomus sutartinius įsipareigojimus, dieną.</w:t>
      </w:r>
    </w:p>
    <w:p w14:paraId="457C5F5B" w14:textId="77777777" w:rsidR="00512AE6" w:rsidRPr="00EC2E4A" w:rsidRDefault="00512AE6" w:rsidP="00701875">
      <w:pPr>
        <w:pStyle w:val="Stilius3"/>
        <w:tabs>
          <w:tab w:val="left" w:pos="1167"/>
        </w:tabs>
        <w:spacing w:before="0"/>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 xml:space="preserve">turi būti nustatytos esminės sąlygos – užtikrinimo suma, </w:t>
      </w:r>
      <w:proofErr w:type="spellStart"/>
      <w:r w:rsidR="008D276F" w:rsidRPr="00EC2E4A">
        <w:rPr>
          <w:color w:val="000000"/>
        </w:rPr>
        <w:t>besąlygiškumas</w:t>
      </w:r>
      <w:proofErr w:type="spellEnd"/>
      <w:r w:rsidR="008D276F" w:rsidRPr="00EC2E4A">
        <w:rPr>
          <w:color w:val="000000"/>
        </w:rPr>
        <w:t>,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w:t>
      </w:r>
      <w:r w:rsidR="008D276F" w:rsidRPr="00EC2E4A">
        <w:lastRenderedPageBreak/>
        <w:t>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385DC69D"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w:t>
      </w:r>
      <w:r w:rsidRPr="00EC2E4A">
        <w:lastRenderedPageBreak/>
        <w:t xml:space="preserve">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 xml:space="preserve">Veiklų sąraše nurodytos Darbų grupių (etapų) fiksuotos kainos gali būti sumokėtos Rangovui dalimis atsižvelgiant į faktiškai atliktą to Darbo grupės (etapo) dalį, 9.4 ir 9.6 papunkčiuose </w:t>
      </w:r>
      <w:r w:rsidRPr="00EC2E4A">
        <w:lastRenderedPageBreak/>
        <w:t>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w:t>
      </w:r>
      <w:proofErr w:type="spellStart"/>
      <w:r w:rsidRPr="00EC2E4A">
        <w:rPr>
          <w:rFonts w:eastAsia="Calibri"/>
        </w:rPr>
        <w:t>ių</w:t>
      </w:r>
      <w:proofErr w:type="spellEnd"/>
      <w:r w:rsidRPr="00EC2E4A">
        <w:rPr>
          <w:rFonts w:eastAsia="Calibri"/>
        </w:rPr>
        <w:t>) teisinės registracijos įregistravimo nekilnojamojo turto registre (išskyrus atvejus, kai statinio (-</w:t>
      </w:r>
      <w:proofErr w:type="spellStart"/>
      <w:r w:rsidRPr="00EC2E4A">
        <w:rPr>
          <w:rFonts w:eastAsia="Calibri"/>
        </w:rPr>
        <w:t>ių</w:t>
      </w:r>
      <w:proofErr w:type="spellEnd"/>
      <w:r w:rsidRPr="00EC2E4A">
        <w:rPr>
          <w:rFonts w:eastAsia="Calibri"/>
        </w:rPr>
        <w:t>)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w:t>
      </w:r>
      <w:proofErr w:type="spellStart"/>
      <w:r w:rsidR="00B751F1" w:rsidRPr="00EC2E4A">
        <w:rPr>
          <w:rFonts w:eastAsia="Calibri"/>
        </w:rPr>
        <w:t>ių</w:t>
      </w:r>
      <w:proofErr w:type="spellEnd"/>
      <w:r w:rsidR="00B751F1" w:rsidRPr="00EC2E4A">
        <w:rPr>
          <w:rFonts w:eastAsia="Calibri"/>
        </w:rPr>
        <w:t>) teisinės registracijos įregistravimo nekilnojamojo turto registre (išskyrus atvejus, kai statinio (-</w:t>
      </w:r>
      <w:proofErr w:type="spellStart"/>
      <w:r w:rsidR="00B751F1" w:rsidRPr="00EC2E4A">
        <w:rPr>
          <w:rFonts w:eastAsia="Calibri"/>
        </w:rPr>
        <w:t>ių</w:t>
      </w:r>
      <w:proofErr w:type="spellEnd"/>
      <w:r w:rsidR="00B751F1" w:rsidRPr="00EC2E4A">
        <w:rPr>
          <w:rFonts w:eastAsia="Calibri"/>
        </w:rPr>
        <w:t>)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w:t>
      </w:r>
      <w:proofErr w:type="spellStart"/>
      <w:r w:rsidRPr="00EC2E4A">
        <w:rPr>
          <w:rFonts w:eastAsia="Calibri"/>
        </w:rPr>
        <w:t>ių</w:t>
      </w:r>
      <w:proofErr w:type="spellEnd"/>
      <w:r w:rsidRPr="00EC2E4A">
        <w:rPr>
          <w:rFonts w:eastAsia="Calibri"/>
        </w:rPr>
        <w:t>)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lastRenderedPageBreak/>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796188758"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796188759"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796188760"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796188761"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796188762"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w:t>
            </w:r>
            <w:r w:rsidRPr="00EC2E4A">
              <w:lastRenderedPageBreak/>
              <w:t xml:space="preserve">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 xml:space="preserve">Indekso pokyčio koeficientas (K):K = </w:t>
            </w:r>
            <w:proofErr w:type="spellStart"/>
            <w:r w:rsidRPr="00EC2E4A">
              <w:t>IPb</w:t>
            </w:r>
            <w:proofErr w:type="spellEnd"/>
            <w:r w:rsidRPr="00EC2E4A">
              <w:t>/</w:t>
            </w:r>
            <w:proofErr w:type="spellStart"/>
            <w:r w:rsidRPr="00EC2E4A">
              <w:t>IPr</w:t>
            </w:r>
            <w:proofErr w:type="spellEnd"/>
            <w:r w:rsidRPr="00EC2E4A">
              <w:t>;</w:t>
            </w:r>
          </w:p>
          <w:p w14:paraId="605770D6" w14:textId="77777777" w:rsidR="00002009" w:rsidRPr="00EC2E4A" w:rsidRDefault="00002009" w:rsidP="00002009">
            <w:pPr>
              <w:pStyle w:val="Stilius3"/>
              <w:spacing w:before="0"/>
              <w:ind w:left="1080"/>
            </w:pPr>
            <w:proofErr w:type="spellStart"/>
            <w:r w:rsidRPr="00EC2E4A">
              <w:t>IPr</w:t>
            </w:r>
            <w:proofErr w:type="spellEnd"/>
            <w:r w:rsidRPr="00EC2E4A">
              <w:t xml:space="preserve">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proofErr w:type="spellStart"/>
            <w:r w:rsidRPr="00EC2E4A">
              <w:t>IPb</w:t>
            </w:r>
            <w:proofErr w:type="spellEnd"/>
            <w:r w:rsidRPr="00EC2E4A">
              <w:t xml:space="preserve">–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lastRenderedPageBreak/>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w:t>
      </w:r>
      <w:r w:rsidRPr="00EC2E4A">
        <w:rPr>
          <w:rFonts w:ascii="Times New Roman" w:hAnsi="Times New Roman"/>
        </w:rPr>
        <w:lastRenderedPageBreak/>
        <w:t>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w:t>
      </w:r>
      <w:proofErr w:type="spellStart"/>
      <w:r w:rsidRPr="00F22630">
        <w:rPr>
          <w:rFonts w:ascii="Times New Roman" w:hAnsi="Times New Roman"/>
        </w:rPr>
        <w:t>defektuotus</w:t>
      </w:r>
      <w:proofErr w:type="spellEnd"/>
      <w:r w:rsidRPr="00F22630">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w:t>
      </w:r>
      <w:proofErr w:type="spellStart"/>
      <w:r w:rsidRPr="00EC2E4A">
        <w:rPr>
          <w:rFonts w:ascii="Times New Roman" w:hAnsi="Times New Roman"/>
        </w:rPr>
        <w:t>os</w:t>
      </w:r>
      <w:proofErr w:type="spellEnd"/>
      <w:r w:rsidRPr="00EC2E4A">
        <w:rPr>
          <w:rFonts w:ascii="Times New Roman" w:hAnsi="Times New Roman"/>
        </w:rPr>
        <w:t>)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lastRenderedPageBreak/>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lastRenderedPageBreak/>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556801EA"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149AAC36" w14:textId="7B3EB6BC" w:rsidR="00CA6EF5" w:rsidRPr="00EC2E4A" w:rsidRDefault="00CA6EF5" w:rsidP="006355B4">
      <w:pPr>
        <w:tabs>
          <w:tab w:val="left" w:pos="1309"/>
        </w:tabs>
        <w:ind w:left="1843" w:hanging="851"/>
        <w:jc w:val="both"/>
        <w:rPr>
          <w:rFonts w:ascii="Times New Roman" w:hAnsi="Times New Roman"/>
        </w:rPr>
      </w:pPr>
      <w:r w:rsidRPr="00EC2E4A">
        <w:rPr>
          <w:rFonts w:ascii="Times New Roman" w:hAnsi="Times New Roman"/>
        </w:rPr>
        <w:t>16.3.4. Susitarimas (-ai) (jeigu yra).</w:t>
      </w:r>
    </w:p>
    <w:p w14:paraId="0D1428AB" w14:textId="77777777" w:rsidR="006355B4" w:rsidRPr="00EC2E4A" w:rsidRDefault="006355B4" w:rsidP="006355B4">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8285" w14:textId="77777777" w:rsidR="00260519" w:rsidRDefault="00260519">
      <w:r>
        <w:separator/>
      </w:r>
    </w:p>
  </w:endnote>
  <w:endnote w:type="continuationSeparator" w:id="0">
    <w:p w14:paraId="0E66E78C" w14:textId="77777777" w:rsidR="00260519" w:rsidRDefault="0026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929FD" w14:textId="77777777" w:rsidR="00260519" w:rsidRDefault="00260519">
      <w:r>
        <w:separator/>
      </w:r>
    </w:p>
  </w:footnote>
  <w:footnote w:type="continuationSeparator" w:id="0">
    <w:p w14:paraId="7EF776F5" w14:textId="77777777" w:rsidR="00260519" w:rsidRDefault="0026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591B"/>
    <w:rsid w:val="000B728B"/>
    <w:rsid w:val="000D62CD"/>
    <w:rsid w:val="000E1868"/>
    <w:rsid w:val="000E3B68"/>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7BB3"/>
    <w:rsid w:val="00227FBB"/>
    <w:rsid w:val="0023662A"/>
    <w:rsid w:val="00255B0F"/>
    <w:rsid w:val="00260519"/>
    <w:rsid w:val="0026289C"/>
    <w:rsid w:val="002663F7"/>
    <w:rsid w:val="00273558"/>
    <w:rsid w:val="0028092B"/>
    <w:rsid w:val="00283D30"/>
    <w:rsid w:val="0028503B"/>
    <w:rsid w:val="00285A0E"/>
    <w:rsid w:val="0029069E"/>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549F4"/>
    <w:rsid w:val="00361347"/>
    <w:rsid w:val="00363D54"/>
    <w:rsid w:val="00363F8C"/>
    <w:rsid w:val="0036552C"/>
    <w:rsid w:val="00367253"/>
    <w:rsid w:val="00382849"/>
    <w:rsid w:val="003B0165"/>
    <w:rsid w:val="003B0870"/>
    <w:rsid w:val="003B2B6B"/>
    <w:rsid w:val="003B3072"/>
    <w:rsid w:val="003B4B78"/>
    <w:rsid w:val="003D1258"/>
    <w:rsid w:val="003D2EE1"/>
    <w:rsid w:val="003E11E2"/>
    <w:rsid w:val="003E210B"/>
    <w:rsid w:val="003E2972"/>
    <w:rsid w:val="003E58C6"/>
    <w:rsid w:val="003F09B3"/>
    <w:rsid w:val="003F70A3"/>
    <w:rsid w:val="004009A2"/>
    <w:rsid w:val="00402739"/>
    <w:rsid w:val="00402F28"/>
    <w:rsid w:val="00410FC1"/>
    <w:rsid w:val="00411673"/>
    <w:rsid w:val="004120D0"/>
    <w:rsid w:val="0041248A"/>
    <w:rsid w:val="004445EB"/>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50A2"/>
    <w:rsid w:val="004C53E5"/>
    <w:rsid w:val="004C7549"/>
    <w:rsid w:val="004E0E4A"/>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666A"/>
    <w:rsid w:val="00630202"/>
    <w:rsid w:val="006355B4"/>
    <w:rsid w:val="00637E1D"/>
    <w:rsid w:val="00641FFE"/>
    <w:rsid w:val="00645574"/>
    <w:rsid w:val="00650627"/>
    <w:rsid w:val="00651118"/>
    <w:rsid w:val="00651C77"/>
    <w:rsid w:val="0068113D"/>
    <w:rsid w:val="0068144D"/>
    <w:rsid w:val="00682D16"/>
    <w:rsid w:val="006861F4"/>
    <w:rsid w:val="006876DF"/>
    <w:rsid w:val="00687B73"/>
    <w:rsid w:val="006A120A"/>
    <w:rsid w:val="006A2E7E"/>
    <w:rsid w:val="006A61F1"/>
    <w:rsid w:val="006A70C8"/>
    <w:rsid w:val="006B5160"/>
    <w:rsid w:val="006B73C4"/>
    <w:rsid w:val="006C26ED"/>
    <w:rsid w:val="006D5030"/>
    <w:rsid w:val="006E0C2D"/>
    <w:rsid w:val="006E2BA4"/>
    <w:rsid w:val="006E596F"/>
    <w:rsid w:val="006E6709"/>
    <w:rsid w:val="006F43BE"/>
    <w:rsid w:val="006F7554"/>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F73"/>
    <w:rsid w:val="0082183F"/>
    <w:rsid w:val="00831B33"/>
    <w:rsid w:val="00832E85"/>
    <w:rsid w:val="00833994"/>
    <w:rsid w:val="00835B57"/>
    <w:rsid w:val="00845557"/>
    <w:rsid w:val="00850A7C"/>
    <w:rsid w:val="00851E7D"/>
    <w:rsid w:val="00854DDB"/>
    <w:rsid w:val="008617F6"/>
    <w:rsid w:val="00865641"/>
    <w:rsid w:val="00874693"/>
    <w:rsid w:val="00875541"/>
    <w:rsid w:val="008765FD"/>
    <w:rsid w:val="00883A0A"/>
    <w:rsid w:val="008902BB"/>
    <w:rsid w:val="008A416E"/>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50B2A"/>
    <w:rsid w:val="00950F44"/>
    <w:rsid w:val="00952C60"/>
    <w:rsid w:val="0095701F"/>
    <w:rsid w:val="00963BCA"/>
    <w:rsid w:val="0096659C"/>
    <w:rsid w:val="009728A1"/>
    <w:rsid w:val="00995EDD"/>
    <w:rsid w:val="009A17BC"/>
    <w:rsid w:val="009A3F1D"/>
    <w:rsid w:val="009A5150"/>
    <w:rsid w:val="009A6DCB"/>
    <w:rsid w:val="009A742C"/>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D11A9"/>
    <w:rsid w:val="00DD23C3"/>
    <w:rsid w:val="00DD43CB"/>
    <w:rsid w:val="00DD4F40"/>
    <w:rsid w:val="00E10FCC"/>
    <w:rsid w:val="00E1596C"/>
    <w:rsid w:val="00E22B71"/>
    <w:rsid w:val="00E2324B"/>
    <w:rsid w:val="00E27CFF"/>
    <w:rsid w:val="00E3534F"/>
    <w:rsid w:val="00E43FE6"/>
    <w:rsid w:val="00E4592E"/>
    <w:rsid w:val="00E4694E"/>
    <w:rsid w:val="00E73191"/>
    <w:rsid w:val="00E736EC"/>
    <w:rsid w:val="00E860E1"/>
    <w:rsid w:val="00E94BB3"/>
    <w:rsid w:val="00E95F37"/>
    <w:rsid w:val="00EA216D"/>
    <w:rsid w:val="00EA2747"/>
    <w:rsid w:val="00EB18F0"/>
    <w:rsid w:val="00EB7E2F"/>
    <w:rsid w:val="00EC1151"/>
    <w:rsid w:val="00EC2E4A"/>
    <w:rsid w:val="00EC7809"/>
    <w:rsid w:val="00F0269E"/>
    <w:rsid w:val="00F06BBB"/>
    <w:rsid w:val="00F1118F"/>
    <w:rsid w:val="00F1289B"/>
    <w:rsid w:val="00F13055"/>
    <w:rsid w:val="00F15D96"/>
    <w:rsid w:val="00F203F1"/>
    <w:rsid w:val="00F20A48"/>
    <w:rsid w:val="00F212B9"/>
    <w:rsid w:val="00F21E4B"/>
    <w:rsid w:val="00F22630"/>
    <w:rsid w:val="00F27526"/>
    <w:rsid w:val="00F317BE"/>
    <w:rsid w:val="00F32733"/>
    <w:rsid w:val="00F35520"/>
    <w:rsid w:val="00F5146A"/>
    <w:rsid w:val="00F529D3"/>
    <w:rsid w:val="00F65ACB"/>
    <w:rsid w:val="00F673B2"/>
    <w:rsid w:val="00F73EE3"/>
    <w:rsid w:val="00F74113"/>
    <w:rsid w:val="00F74B4E"/>
    <w:rsid w:val="00F74D41"/>
    <w:rsid w:val="00F750EB"/>
    <w:rsid w:val="00F7639C"/>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48620</Words>
  <Characters>27714</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13</cp:revision>
  <cp:lastPrinted>2021-12-14T11:58:00Z</cp:lastPrinted>
  <dcterms:created xsi:type="dcterms:W3CDTF">2024-01-16T09:46:00Z</dcterms:created>
  <dcterms:modified xsi:type="dcterms:W3CDTF">2024-12-20T06:33:00Z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